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C4C0" w14:textId="15D4C7AB" w:rsidR="00805B80" w:rsidRDefault="00616D27">
      <w:pPr>
        <w:pStyle w:val="BodyText"/>
        <w:rPr>
          <w:rFonts w:ascii="Times New Roman"/>
          <w:sz w:val="20"/>
        </w:rPr>
      </w:pPr>
      <w:r w:rsidRPr="00616D27">
        <w:rPr>
          <w:noProof/>
          <w:sz w:val="16"/>
          <w:szCs w:val="16"/>
        </w:rPr>
        <w:drawing>
          <wp:anchor distT="0" distB="0" distL="0" distR="0" simplePos="0" relativeHeight="251658240" behindDoc="0" locked="0" layoutInCell="1" allowOverlap="1" wp14:anchorId="0F6C6163" wp14:editId="6F5B06BE">
            <wp:simplePos x="0" y="0"/>
            <wp:positionH relativeFrom="page">
              <wp:posOffset>2848049</wp:posOffset>
            </wp:positionH>
            <wp:positionV relativeFrom="paragraph">
              <wp:posOffset>69850</wp:posOffset>
            </wp:positionV>
            <wp:extent cx="1790700" cy="1819350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1C6C8" w14:textId="5900FC1D" w:rsidR="00805B80" w:rsidRDefault="00805B80">
      <w:pPr>
        <w:pStyle w:val="BodyText"/>
        <w:spacing w:before="3"/>
        <w:rPr>
          <w:rFonts w:ascii="Times New Roman"/>
          <w:sz w:val="17"/>
        </w:rPr>
      </w:pPr>
    </w:p>
    <w:p w14:paraId="42138FA4" w14:textId="77777777" w:rsidR="00805B80" w:rsidRDefault="00805B80">
      <w:pPr>
        <w:rPr>
          <w:rFonts w:ascii="Times New Roman"/>
          <w:sz w:val="17"/>
        </w:rPr>
        <w:sectPr w:rsidR="00805B80">
          <w:type w:val="continuous"/>
          <w:pgSz w:w="12240" w:h="15840"/>
          <w:pgMar w:top="520" w:right="980" w:bottom="280" w:left="980" w:header="720" w:footer="720" w:gutter="0"/>
          <w:cols w:space="720"/>
        </w:sectPr>
      </w:pPr>
    </w:p>
    <w:p w14:paraId="037A6E22" w14:textId="5C33738F" w:rsidR="00805B80" w:rsidRPr="00C22585" w:rsidRDefault="00DA5A55">
      <w:pPr>
        <w:pStyle w:val="Heading1"/>
        <w:spacing w:before="100"/>
      </w:pPr>
      <w:r w:rsidRPr="00C22585">
        <w:rPr>
          <w:color w:val="394A9B"/>
        </w:rPr>
        <w:t>Mayor</w:t>
      </w:r>
    </w:p>
    <w:p w14:paraId="0ADFD144" w14:textId="77777777" w:rsidR="00805B80" w:rsidRPr="00C22585" w:rsidRDefault="00DA5A55">
      <w:pPr>
        <w:spacing w:before="4"/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Suzanne Cairns Wells</w:t>
      </w:r>
    </w:p>
    <w:p w14:paraId="476BD90C" w14:textId="77777777" w:rsidR="00805B80" w:rsidRPr="00C22585" w:rsidRDefault="00805B80">
      <w:pPr>
        <w:pStyle w:val="BodyText"/>
        <w:spacing w:before="9"/>
        <w:rPr>
          <w:b/>
        </w:rPr>
      </w:pPr>
    </w:p>
    <w:p w14:paraId="0F7275CF" w14:textId="77777777" w:rsidR="00805B80" w:rsidRPr="00C22585" w:rsidRDefault="00DA5A55">
      <w:pPr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Borough Council</w:t>
      </w:r>
    </w:p>
    <w:p w14:paraId="755469B2" w14:textId="43D2D870" w:rsidR="00616D27" w:rsidRDefault="00DA5A55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William Corbi, Council</w:t>
      </w:r>
      <w:r w:rsidRPr="00C22585">
        <w:rPr>
          <w:color w:val="394A9B"/>
          <w:spacing w:val="-13"/>
        </w:rPr>
        <w:t xml:space="preserve"> </w:t>
      </w:r>
      <w:r w:rsidRPr="00C22585">
        <w:rPr>
          <w:color w:val="394A9B"/>
        </w:rPr>
        <w:t xml:space="preserve">President Kirk Fullerton, Councilman </w:t>
      </w:r>
    </w:p>
    <w:p w14:paraId="701B8C7A" w14:textId="77777777" w:rsidR="009328CA" w:rsidRDefault="009328CA" w:rsidP="009328CA">
      <w:pPr>
        <w:pStyle w:val="BodyText"/>
        <w:spacing w:before="4" w:line="242" w:lineRule="auto"/>
        <w:ind w:left="100" w:right="4348"/>
        <w:rPr>
          <w:color w:val="394A9B"/>
        </w:rPr>
      </w:pPr>
      <w:r>
        <w:rPr>
          <w:color w:val="394A9B"/>
        </w:rPr>
        <w:t>James Quinn, Councilman</w:t>
      </w:r>
    </w:p>
    <w:p w14:paraId="217087F8" w14:textId="60F821D7" w:rsidR="00616D27" w:rsidRDefault="00616D27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Nicole Rafter</w:t>
      </w:r>
      <w:r w:rsidR="00DA5A55" w:rsidRPr="00C22585">
        <w:rPr>
          <w:color w:val="394A9B"/>
          <w:spacing w:val="-4"/>
        </w:rPr>
        <w:t xml:space="preserve">, </w:t>
      </w:r>
      <w:r w:rsidR="00DA5A55" w:rsidRPr="00C22585">
        <w:rPr>
          <w:color w:val="394A9B"/>
        </w:rPr>
        <w:t xml:space="preserve">Councilwoman </w:t>
      </w:r>
    </w:p>
    <w:p w14:paraId="351E2E83" w14:textId="1CCA8C2E" w:rsidR="00805B80" w:rsidRPr="00C22585" w:rsidRDefault="00DA5A55">
      <w:pPr>
        <w:pStyle w:val="BodyText"/>
        <w:spacing w:before="4" w:line="244" w:lineRule="auto"/>
        <w:ind w:left="100" w:right="4348"/>
      </w:pPr>
      <w:r w:rsidRPr="00C22585">
        <w:rPr>
          <w:color w:val="394A9B"/>
        </w:rPr>
        <w:t>Julie Scott,</w:t>
      </w:r>
      <w:r w:rsidRPr="00C22585">
        <w:rPr>
          <w:color w:val="394A9B"/>
          <w:spacing w:val="-7"/>
        </w:rPr>
        <w:t xml:space="preserve"> </w:t>
      </w:r>
      <w:r w:rsidRPr="00C22585">
        <w:rPr>
          <w:color w:val="394A9B"/>
        </w:rPr>
        <w:t>Councilwoman</w:t>
      </w:r>
    </w:p>
    <w:p w14:paraId="61EB26CA" w14:textId="02F08A59" w:rsidR="00805B80" w:rsidRPr="00C22585" w:rsidRDefault="00DA5A55">
      <w:pPr>
        <w:pStyle w:val="BodyText"/>
        <w:spacing w:line="244" w:lineRule="auto"/>
        <w:ind w:left="100" w:right="4698"/>
      </w:pPr>
      <w:r w:rsidRPr="00C22585">
        <w:rPr>
          <w:color w:val="394A9B"/>
        </w:rPr>
        <w:t>Edgar Wilburn, Councilman</w:t>
      </w:r>
    </w:p>
    <w:p w14:paraId="153BED00" w14:textId="77777777" w:rsidR="00805B80" w:rsidRPr="00C22585" w:rsidRDefault="00DA5A55" w:rsidP="00CA40E8">
      <w:pPr>
        <w:spacing w:before="100" w:line="244" w:lineRule="auto"/>
        <w:ind w:left="99" w:right="99" w:hanging="1"/>
        <w:jc w:val="right"/>
        <w:rPr>
          <w:sz w:val="20"/>
          <w:szCs w:val="24"/>
        </w:rPr>
      </w:pPr>
      <w:r>
        <w:br w:type="column"/>
      </w:r>
      <w:r w:rsidRPr="00C22585">
        <w:rPr>
          <w:b/>
          <w:color w:val="394A9B"/>
          <w:sz w:val="18"/>
        </w:rPr>
        <w:t xml:space="preserve">Michelle Hack, RMC, CMR </w:t>
      </w:r>
      <w:r w:rsidRPr="00C22585">
        <w:rPr>
          <w:color w:val="394A9B"/>
          <w:sz w:val="18"/>
        </w:rPr>
        <w:t xml:space="preserve">Municipal Clerk </w:t>
      </w:r>
      <w:hyperlink r:id="rId7">
        <w:r w:rsidRPr="00C22585">
          <w:rPr>
            <w:color w:val="394A9B"/>
            <w:sz w:val="18"/>
          </w:rPr>
          <w:t>mhack@riverton-nj.com</w:t>
        </w:r>
      </w:hyperlink>
    </w:p>
    <w:p w14:paraId="36FFD5C5" w14:textId="77777777" w:rsidR="00805B80" w:rsidRPr="00C22585" w:rsidRDefault="00805B80" w:rsidP="00CA40E8">
      <w:pPr>
        <w:pStyle w:val="BodyText"/>
        <w:spacing w:before="5"/>
        <w:jc w:val="right"/>
        <w:rPr>
          <w:sz w:val="20"/>
          <w:szCs w:val="20"/>
        </w:rPr>
      </w:pPr>
    </w:p>
    <w:p w14:paraId="5315BC2D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 xml:space="preserve">505A Howard Street </w:t>
      </w:r>
    </w:p>
    <w:p w14:paraId="03E0FC64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>Riverton, NJ 08077</w:t>
      </w:r>
    </w:p>
    <w:p w14:paraId="693F4D56" w14:textId="77777777" w:rsidR="00616D27" w:rsidRPr="00C22585" w:rsidRDefault="00616D27" w:rsidP="00616D27">
      <w:pPr>
        <w:pStyle w:val="BodyText"/>
        <w:ind w:left="80" w:right="81"/>
        <w:jc w:val="right"/>
      </w:pPr>
      <w:r w:rsidRPr="00C22585">
        <w:rPr>
          <w:color w:val="394A9B"/>
        </w:rPr>
        <w:t>TELEPHONE: (856) 829-0120</w:t>
      </w:r>
    </w:p>
    <w:p w14:paraId="3C86C13F" w14:textId="77777777" w:rsidR="00616D27" w:rsidRPr="00C22585" w:rsidRDefault="00616D27" w:rsidP="00616D27">
      <w:pPr>
        <w:pStyle w:val="BodyText"/>
        <w:spacing w:before="4"/>
        <w:ind w:left="80" w:right="81"/>
        <w:jc w:val="right"/>
      </w:pPr>
      <w:r w:rsidRPr="00C22585">
        <w:rPr>
          <w:color w:val="394A9B"/>
        </w:rPr>
        <w:t>Fax: (856) 829-1413</w:t>
      </w:r>
    </w:p>
    <w:p w14:paraId="18B06209" w14:textId="77777777" w:rsidR="00616D27" w:rsidRPr="00C22585" w:rsidRDefault="008B42DA" w:rsidP="00616D27">
      <w:pPr>
        <w:pStyle w:val="BodyText"/>
        <w:spacing w:before="4"/>
        <w:ind w:left="80" w:right="81"/>
        <w:jc w:val="right"/>
      </w:pPr>
      <w:hyperlink r:id="rId8" w:history="1">
        <w:r w:rsidR="00616D27" w:rsidRPr="00C22585">
          <w:rPr>
            <w:rStyle w:val="Hyperlink"/>
            <w:color w:val="394A9B"/>
          </w:rPr>
          <w:t>www.riverton-nj.com</w:t>
        </w:r>
      </w:hyperlink>
    </w:p>
    <w:p w14:paraId="6F9D5BE0" w14:textId="77777777" w:rsidR="00DA5A55" w:rsidRPr="00C22585" w:rsidRDefault="00DA5A55">
      <w:pPr>
        <w:spacing w:before="5" w:line="244" w:lineRule="auto"/>
        <w:ind w:left="80" w:right="80"/>
        <w:jc w:val="center"/>
        <w:rPr>
          <w:color w:val="394A9B"/>
          <w:szCs w:val="24"/>
        </w:rPr>
      </w:pPr>
    </w:p>
    <w:p w14:paraId="02DA9C16" w14:textId="77777777" w:rsidR="00DA5A55" w:rsidRDefault="00DA5A55" w:rsidP="00DA5A55">
      <w:pPr>
        <w:spacing w:before="5" w:line="244" w:lineRule="auto"/>
        <w:ind w:right="80"/>
        <w:jc w:val="center"/>
        <w:rPr>
          <w:sz w:val="20"/>
        </w:rPr>
        <w:sectPr w:rsidR="00DA5A55">
          <w:type w:val="continuous"/>
          <w:pgSz w:w="12240" w:h="15840"/>
          <w:pgMar w:top="520" w:right="980" w:bottom="280" w:left="980" w:header="720" w:footer="720" w:gutter="0"/>
          <w:cols w:num="2" w:space="720" w:equalWidth="0">
            <w:col w:w="6940" w:space="837"/>
            <w:col w:w="2503"/>
          </w:cols>
        </w:sectPr>
      </w:pPr>
    </w:p>
    <w:p w14:paraId="6AD18283" w14:textId="37F2C403" w:rsidR="00EE0FA2" w:rsidRDefault="00EE0FA2" w:rsidP="00FA05CD">
      <w:pPr>
        <w:rPr>
          <w:rFonts w:asciiTheme="minorHAnsi" w:hAnsiTheme="minorHAnsi" w:cstheme="minorHAnsi"/>
        </w:rPr>
      </w:pPr>
    </w:p>
    <w:p w14:paraId="71AA9F05" w14:textId="77777777" w:rsidR="0012295B" w:rsidRPr="0012295B" w:rsidRDefault="0012295B" w:rsidP="001229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295B">
        <w:rPr>
          <w:rFonts w:asciiTheme="minorHAnsi" w:hAnsiTheme="minorHAnsi" w:cstheme="minorHAnsi"/>
          <w:b/>
          <w:bCs/>
          <w:sz w:val="24"/>
          <w:szCs w:val="24"/>
        </w:rPr>
        <w:t>PUBLIC NOTICE</w:t>
      </w:r>
    </w:p>
    <w:p w14:paraId="05FECD6A" w14:textId="77777777" w:rsidR="00552A5E" w:rsidRDefault="00552A5E" w:rsidP="00552A5E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REQUEST FOR PROPOSALS AND REQUEST FOR QUALIFICATIONS</w:t>
      </w:r>
    </w:p>
    <w:p w14:paraId="65721EC5" w14:textId="77777777" w:rsidR="00552A5E" w:rsidRDefault="00552A5E" w:rsidP="00552A5E">
      <w:pPr>
        <w:adjustRightInd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FOR PROFESSIONAL SERVICES FOR THE YEAR 2024 </w:t>
      </w:r>
    </w:p>
    <w:p w14:paraId="1B1B0612" w14:textId="0B58B706" w:rsidR="00552A5E" w:rsidRDefault="00552A5E" w:rsidP="00552A5E">
      <w:pPr>
        <w:adjustRightInd w:val="0"/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FOR THE POSITION OF </w:t>
      </w:r>
      <w:r>
        <w:rPr>
          <w:rFonts w:ascii="Calibri" w:hAnsi="Calibri" w:cs="Calibri"/>
          <w:b/>
          <w:caps/>
          <w:sz w:val="24"/>
          <w:szCs w:val="24"/>
        </w:rPr>
        <w:t>Human Resources Consultant</w:t>
      </w:r>
    </w:p>
    <w:p w14:paraId="5061EE83" w14:textId="77777777" w:rsidR="0012295B" w:rsidRPr="0012295B" w:rsidRDefault="0012295B" w:rsidP="001229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295B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</w:t>
      </w:r>
    </w:p>
    <w:p w14:paraId="73CAFDBF" w14:textId="77777777" w:rsidR="00552A5E" w:rsidRDefault="00552A5E" w:rsidP="0012295B">
      <w:pPr>
        <w:rPr>
          <w:rFonts w:asciiTheme="minorHAnsi" w:hAnsiTheme="minorHAnsi" w:cstheme="minorHAnsi"/>
          <w:b/>
          <w:bCs/>
        </w:rPr>
      </w:pPr>
    </w:p>
    <w:p w14:paraId="5807F5B3" w14:textId="6A986797" w:rsidR="0012295B" w:rsidRPr="00552A5E" w:rsidRDefault="0012295B" w:rsidP="00552A5E">
      <w:pPr>
        <w:spacing w:line="360" w:lineRule="auto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  <w:b/>
          <w:bCs/>
        </w:rPr>
        <w:t xml:space="preserve">PUBLIC NOTICE IS HEREBY </w:t>
      </w:r>
      <w:r w:rsidRPr="00552A5E">
        <w:rPr>
          <w:rFonts w:asciiTheme="minorHAnsi" w:hAnsiTheme="minorHAnsi" w:cstheme="minorHAnsi"/>
        </w:rPr>
        <w:t xml:space="preserve">given that on October 17, </w:t>
      </w:r>
      <w:proofErr w:type="gramStart"/>
      <w:r w:rsidRPr="00552A5E">
        <w:rPr>
          <w:rFonts w:asciiTheme="minorHAnsi" w:hAnsiTheme="minorHAnsi" w:cstheme="minorHAnsi"/>
        </w:rPr>
        <w:t>2023</w:t>
      </w:r>
      <w:proofErr w:type="gramEnd"/>
      <w:r w:rsidRPr="00552A5E">
        <w:rPr>
          <w:rFonts w:asciiTheme="minorHAnsi" w:hAnsiTheme="minorHAnsi" w:cstheme="minorHAnsi"/>
        </w:rPr>
        <w:t xml:space="preserve"> the Governing Body of the Borough of Riverton, in the County of Burlington has hereby authorized the Borough Clerk to advertise for Request for Proposals and Qualifications (RFP/RFQ) pursuant to a fair and open process in accordance with N.J.S.A. 19:44A-20.5 and N.J.A.C. 17:27-1.1 et seq.</w:t>
      </w:r>
      <w:r w:rsidR="00552A5E" w:rsidRPr="00552A5E">
        <w:rPr>
          <w:rFonts w:asciiTheme="minorHAnsi" w:hAnsiTheme="minorHAnsi" w:cstheme="minorHAnsi"/>
        </w:rPr>
        <w:t xml:space="preserve"> for the position of Human Resources Consultant. </w:t>
      </w:r>
    </w:p>
    <w:p w14:paraId="3EB851D3" w14:textId="77777777" w:rsidR="00E1623B" w:rsidRDefault="00E1623B" w:rsidP="00552A5E">
      <w:pPr>
        <w:spacing w:line="360" w:lineRule="auto"/>
        <w:rPr>
          <w:rFonts w:asciiTheme="minorHAnsi" w:hAnsiTheme="minorHAnsi" w:cstheme="minorHAnsi"/>
        </w:rPr>
      </w:pPr>
    </w:p>
    <w:p w14:paraId="6B6B3E60" w14:textId="7DA504DB" w:rsidR="0012295B" w:rsidRPr="00552A5E" w:rsidRDefault="0012295B" w:rsidP="00552A5E">
      <w:pPr>
        <w:spacing w:line="360" w:lineRule="auto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 xml:space="preserve">All sealed proposals are to be returned to the Borough Clerk’s office on or before Thursday, December 7, </w:t>
      </w:r>
      <w:proofErr w:type="gramStart"/>
      <w:r w:rsidRPr="00552A5E">
        <w:rPr>
          <w:rFonts w:asciiTheme="minorHAnsi" w:hAnsiTheme="minorHAnsi" w:cstheme="minorHAnsi"/>
        </w:rPr>
        <w:t>2023</w:t>
      </w:r>
      <w:proofErr w:type="gramEnd"/>
      <w:r w:rsidRPr="00552A5E">
        <w:rPr>
          <w:rFonts w:asciiTheme="minorHAnsi" w:hAnsiTheme="minorHAnsi" w:cstheme="minorHAnsi"/>
        </w:rPr>
        <w:t xml:space="preserve"> at 4:00 P.M.; and shall be opened on Monday December 11, 2023 at 1:00 P.M. at the Borough Hall.</w:t>
      </w:r>
      <w:r w:rsidRPr="00552A5E">
        <w:t xml:space="preserve"> </w:t>
      </w:r>
      <w:r w:rsidRPr="00552A5E">
        <w:rPr>
          <w:rFonts w:asciiTheme="minorHAnsi" w:hAnsiTheme="minorHAnsi" w:cstheme="minorHAnsi"/>
        </w:rPr>
        <w:t>The Borough assumes no responsibility for delivery methods.</w:t>
      </w:r>
    </w:p>
    <w:p w14:paraId="0C44DF91" w14:textId="77777777" w:rsidR="0012295B" w:rsidRPr="00552A5E" w:rsidRDefault="0012295B" w:rsidP="00552A5E">
      <w:pPr>
        <w:spacing w:line="360" w:lineRule="auto"/>
        <w:rPr>
          <w:rFonts w:asciiTheme="minorHAnsi" w:hAnsiTheme="minorHAnsi" w:cstheme="minorHAnsi"/>
        </w:rPr>
      </w:pPr>
    </w:p>
    <w:p w14:paraId="40936A36" w14:textId="6C907955" w:rsidR="00552A5E" w:rsidRPr="00552A5E" w:rsidRDefault="00552A5E" w:rsidP="00552A5E">
      <w:pPr>
        <w:spacing w:line="360" w:lineRule="auto"/>
        <w:rPr>
          <w:rFonts w:ascii="Calibri" w:eastAsia="Times New Roman" w:hAnsi="Calibri" w:cs="Calibri"/>
        </w:rPr>
      </w:pPr>
      <w:r w:rsidRPr="00552A5E">
        <w:rPr>
          <w:rFonts w:ascii="Calibri" w:hAnsi="Calibri" w:cs="Calibri"/>
        </w:rPr>
        <w:t xml:space="preserve">Respondents for the he RFP for Human Resources Consultant shall provide compliance training and mechanisms for a municipal government agency consisting of 11 Full Time employees, 6-15 Part Time employees, 7 members of the Governing Body. Also sought in the RFP should be costs and timelines for the following, but not limited to, employee handbook analysis with revisions, in-person training with handouts/takeaway materials, workplace assessment, goal and need establishment, and legal counsel fees. </w:t>
      </w:r>
    </w:p>
    <w:p w14:paraId="7EB18807" w14:textId="77777777" w:rsidR="0012295B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</w:p>
    <w:p w14:paraId="34C7E69D" w14:textId="02BEDE9F" w:rsidR="0012295B" w:rsidRPr="00552A5E" w:rsidRDefault="0012295B" w:rsidP="0012295B">
      <w:pPr>
        <w:spacing w:line="360" w:lineRule="auto"/>
        <w:rPr>
          <w:rFonts w:asciiTheme="minorHAnsi" w:hAnsiTheme="minorHAnsi" w:cstheme="minorHAnsi"/>
          <w:b/>
          <w:bCs/>
        </w:rPr>
      </w:pPr>
      <w:r w:rsidRPr="00552A5E">
        <w:rPr>
          <w:rFonts w:asciiTheme="minorHAnsi" w:hAnsiTheme="minorHAnsi" w:cstheme="minorHAnsi"/>
          <w:b/>
          <w:bCs/>
        </w:rPr>
        <w:t xml:space="preserve">Submission Instructions: </w:t>
      </w:r>
    </w:p>
    <w:p w14:paraId="4D480A9E" w14:textId="260CF035" w:rsidR="0012295B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1.</w:t>
      </w:r>
      <w:r w:rsidRPr="00552A5E">
        <w:rPr>
          <w:rFonts w:asciiTheme="minorHAnsi" w:hAnsiTheme="minorHAnsi" w:cstheme="minorHAnsi"/>
        </w:rPr>
        <w:tab/>
        <w:t>Respondents are required to comply with the requirements of NJSA 10:5-31 et seq.  and NJAC 17:27-1 et seq.</w:t>
      </w:r>
    </w:p>
    <w:p w14:paraId="36231D29" w14:textId="68F1F9E7" w:rsidR="0012295B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2.</w:t>
      </w:r>
      <w:r w:rsidRPr="00552A5E">
        <w:rPr>
          <w:rFonts w:asciiTheme="minorHAnsi" w:hAnsiTheme="minorHAnsi" w:cstheme="minorHAnsi"/>
        </w:rPr>
        <w:tab/>
        <w:t xml:space="preserve">Sealed bid packages shall include 1 printed copy of the proposal and 1 electronic file in the form of a USB of the respective proposal(s) should be submitted. </w:t>
      </w:r>
    </w:p>
    <w:p w14:paraId="534B0E24" w14:textId="016A6003" w:rsidR="0012295B" w:rsidRDefault="0012295B" w:rsidP="0012295B">
      <w:pPr>
        <w:spacing w:line="360" w:lineRule="auto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3.</w:t>
      </w:r>
      <w:r w:rsidRPr="00552A5E">
        <w:rPr>
          <w:rFonts w:asciiTheme="minorHAnsi" w:hAnsiTheme="minorHAnsi" w:cstheme="minorHAnsi"/>
        </w:rPr>
        <w:tab/>
        <w:t>The package should include detailed qualifications and fee schedules, insurance riders, New Jersey Business registration, W-9 and Iran Russia Belarus Disclosure Form and New Jersey Public Works registration (if required).</w:t>
      </w:r>
    </w:p>
    <w:p w14:paraId="30DB28C2" w14:textId="77777777" w:rsidR="00552A5E" w:rsidRDefault="00552A5E" w:rsidP="0012295B">
      <w:pPr>
        <w:spacing w:line="360" w:lineRule="auto"/>
        <w:rPr>
          <w:rFonts w:asciiTheme="minorHAnsi" w:hAnsiTheme="minorHAnsi" w:cstheme="minorHAnsi"/>
        </w:rPr>
      </w:pPr>
    </w:p>
    <w:p w14:paraId="2E670D9B" w14:textId="77777777" w:rsidR="00552A5E" w:rsidRDefault="00552A5E" w:rsidP="0012295B">
      <w:pPr>
        <w:spacing w:line="360" w:lineRule="auto"/>
        <w:rPr>
          <w:rFonts w:asciiTheme="minorHAnsi" w:hAnsiTheme="minorHAnsi" w:cstheme="minorHAnsi"/>
        </w:rPr>
      </w:pPr>
    </w:p>
    <w:p w14:paraId="065D96DD" w14:textId="77777777" w:rsidR="00552A5E" w:rsidRDefault="00552A5E" w:rsidP="0012295B">
      <w:pPr>
        <w:spacing w:line="360" w:lineRule="auto"/>
        <w:rPr>
          <w:rFonts w:asciiTheme="minorHAnsi" w:hAnsiTheme="minorHAnsi" w:cstheme="minorHAnsi"/>
        </w:rPr>
      </w:pPr>
    </w:p>
    <w:p w14:paraId="487E03FA" w14:textId="77777777" w:rsidR="00552A5E" w:rsidRDefault="00552A5E" w:rsidP="0012295B">
      <w:pPr>
        <w:spacing w:line="360" w:lineRule="auto"/>
        <w:rPr>
          <w:rFonts w:asciiTheme="minorHAnsi" w:hAnsiTheme="minorHAnsi" w:cstheme="minorHAnsi"/>
        </w:rPr>
      </w:pPr>
    </w:p>
    <w:p w14:paraId="26857846" w14:textId="77777777" w:rsidR="00552A5E" w:rsidRPr="00552A5E" w:rsidRDefault="00552A5E" w:rsidP="0012295B">
      <w:pPr>
        <w:spacing w:line="360" w:lineRule="auto"/>
        <w:rPr>
          <w:rFonts w:asciiTheme="minorHAnsi" w:hAnsiTheme="minorHAnsi" w:cstheme="minorHAnsi"/>
        </w:rPr>
      </w:pPr>
    </w:p>
    <w:p w14:paraId="775544F6" w14:textId="77777777" w:rsidR="0012295B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4.</w:t>
      </w:r>
      <w:r w:rsidRPr="00552A5E">
        <w:rPr>
          <w:rFonts w:asciiTheme="minorHAnsi" w:hAnsiTheme="minorHAnsi" w:cstheme="minorHAnsi"/>
        </w:rPr>
        <w:tab/>
        <w:t>Mail to the Borough Hall at the address given below and noted below:</w:t>
      </w:r>
    </w:p>
    <w:p w14:paraId="4553D2DA" w14:textId="31644A1C" w:rsidR="0012295B" w:rsidRPr="00552A5E" w:rsidRDefault="0012295B" w:rsidP="00552A5E">
      <w:pPr>
        <w:ind w:left="720"/>
        <w:jc w:val="center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Office of the Municipal Clerk</w:t>
      </w:r>
    </w:p>
    <w:p w14:paraId="3BCCDF72" w14:textId="3940BC6D" w:rsidR="0012295B" w:rsidRPr="00552A5E" w:rsidRDefault="0012295B" w:rsidP="00552A5E">
      <w:pPr>
        <w:ind w:left="720"/>
        <w:jc w:val="center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Borough of Riverton</w:t>
      </w:r>
    </w:p>
    <w:p w14:paraId="3DA4E19F" w14:textId="682D4A56" w:rsidR="0012295B" w:rsidRPr="00552A5E" w:rsidRDefault="0012295B" w:rsidP="00552A5E">
      <w:pPr>
        <w:ind w:left="720"/>
        <w:jc w:val="center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505A Howard Street</w:t>
      </w:r>
    </w:p>
    <w:p w14:paraId="797055FE" w14:textId="77777777" w:rsidR="0012295B" w:rsidRPr="00552A5E" w:rsidRDefault="0012295B" w:rsidP="00552A5E">
      <w:pPr>
        <w:ind w:left="720"/>
        <w:jc w:val="center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Riverton, NJ 08077</w:t>
      </w:r>
    </w:p>
    <w:p w14:paraId="659FEB2E" w14:textId="6F7BF44D" w:rsidR="0012295B" w:rsidRPr="00552A5E" w:rsidRDefault="0012295B" w:rsidP="00552A5E">
      <w:pPr>
        <w:pStyle w:val="BodyText"/>
        <w:ind w:firstLine="72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52A5E">
        <w:rPr>
          <w:rFonts w:asciiTheme="minorHAnsi" w:hAnsiTheme="minorHAnsi" w:cstheme="minorHAnsi"/>
          <w:sz w:val="22"/>
          <w:szCs w:val="22"/>
        </w:rPr>
        <w:t xml:space="preserve">“Proposal for 2024 </w:t>
      </w:r>
      <w:r w:rsidR="00552A5E" w:rsidRPr="00552A5E">
        <w:rPr>
          <w:rFonts w:ascii="Calibri" w:hAnsi="Calibri" w:cs="Calibri"/>
          <w:sz w:val="22"/>
          <w:szCs w:val="22"/>
        </w:rPr>
        <w:t xml:space="preserve">Human Resources Consultant </w:t>
      </w:r>
      <w:r w:rsidR="00552A5E" w:rsidRPr="00552A5E">
        <w:rPr>
          <w:rFonts w:asciiTheme="minorHAnsi" w:hAnsiTheme="minorHAnsi" w:cstheme="minorHAnsi"/>
          <w:sz w:val="22"/>
          <w:szCs w:val="22"/>
        </w:rPr>
        <w:t>for</w:t>
      </w:r>
      <w:r w:rsidRPr="00552A5E">
        <w:rPr>
          <w:rFonts w:asciiTheme="minorHAnsi" w:hAnsiTheme="minorHAnsi" w:cstheme="minorHAnsi"/>
          <w:sz w:val="22"/>
          <w:szCs w:val="22"/>
        </w:rPr>
        <w:t xml:space="preserve"> the Borough of Riverton”.</w:t>
      </w:r>
    </w:p>
    <w:p w14:paraId="2EE41C58" w14:textId="77777777" w:rsidR="00552A5E" w:rsidRDefault="00552A5E" w:rsidP="0012295B">
      <w:pPr>
        <w:spacing w:line="360" w:lineRule="auto"/>
        <w:rPr>
          <w:rFonts w:asciiTheme="minorHAnsi" w:hAnsiTheme="minorHAnsi" w:cstheme="minorHAnsi"/>
        </w:rPr>
      </w:pPr>
    </w:p>
    <w:p w14:paraId="129E58B9" w14:textId="00201A2A" w:rsidR="0012295B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 xml:space="preserve">The Borough of Riverton reserves the right to choose one or more professionals, or to choose not to </w:t>
      </w:r>
      <w:proofErr w:type="gramStart"/>
      <w:r w:rsidRPr="00552A5E">
        <w:rPr>
          <w:rFonts w:asciiTheme="minorHAnsi" w:hAnsiTheme="minorHAnsi" w:cstheme="minorHAnsi"/>
        </w:rPr>
        <w:t>make a selection</w:t>
      </w:r>
      <w:proofErr w:type="gramEnd"/>
      <w:r w:rsidRPr="00552A5E">
        <w:rPr>
          <w:rFonts w:asciiTheme="minorHAnsi" w:hAnsiTheme="minorHAnsi" w:cstheme="minorHAnsi"/>
        </w:rPr>
        <w:t xml:space="preserve"> based on the notice, or to post subsequent notices for the same, similar, or different services.</w:t>
      </w:r>
    </w:p>
    <w:p w14:paraId="5FBE5BD7" w14:textId="77777777" w:rsidR="0012295B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</w:p>
    <w:p w14:paraId="24D62E82" w14:textId="77777777" w:rsidR="0012295B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All selections will be based on the review of the documents and information submitted, as well as independent research performed by the Borough, such as a review of references, an evaluation of performance with other governmental and non-governmental entities and/or all other available information.</w:t>
      </w:r>
    </w:p>
    <w:p w14:paraId="47C2FE2E" w14:textId="77777777" w:rsidR="0012295B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</w:p>
    <w:p w14:paraId="1E9DF318" w14:textId="77777777" w:rsidR="0012295B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Attest:</w:t>
      </w:r>
    </w:p>
    <w:p w14:paraId="2C83A507" w14:textId="77777777" w:rsidR="0012295B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</w:p>
    <w:p w14:paraId="515ED80E" w14:textId="77777777" w:rsidR="0012295B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Michelle Hack, RMC</w:t>
      </w:r>
    </w:p>
    <w:p w14:paraId="3764D673" w14:textId="3E937B1C" w:rsidR="00F257C3" w:rsidRPr="00552A5E" w:rsidRDefault="0012295B" w:rsidP="0012295B">
      <w:pPr>
        <w:spacing w:line="360" w:lineRule="auto"/>
        <w:rPr>
          <w:rFonts w:asciiTheme="minorHAnsi" w:hAnsiTheme="minorHAnsi" w:cstheme="minorHAnsi"/>
        </w:rPr>
      </w:pPr>
      <w:r w:rsidRPr="00552A5E">
        <w:rPr>
          <w:rFonts w:asciiTheme="minorHAnsi" w:hAnsiTheme="minorHAnsi" w:cstheme="minorHAnsi"/>
        </w:rPr>
        <w:t>Municipal Clerk</w:t>
      </w:r>
    </w:p>
    <w:sectPr w:rsidR="00F257C3" w:rsidRPr="00552A5E" w:rsidSect="0012295B">
      <w:type w:val="continuous"/>
      <w:pgSz w:w="12240" w:h="15840"/>
      <w:pgMar w:top="900" w:right="720" w:bottom="135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21A2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1" w15:restartNumberingAfterBreak="0">
    <w:nsid w:val="4B925C63"/>
    <w:multiLevelType w:val="hybridMultilevel"/>
    <w:tmpl w:val="785615B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968657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9978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80"/>
    <w:rsid w:val="0001002B"/>
    <w:rsid w:val="00031298"/>
    <w:rsid w:val="00036BF8"/>
    <w:rsid w:val="000937BB"/>
    <w:rsid w:val="00115FCF"/>
    <w:rsid w:val="00117C20"/>
    <w:rsid w:val="0012295B"/>
    <w:rsid w:val="0017785A"/>
    <w:rsid w:val="001E1544"/>
    <w:rsid w:val="001E7F64"/>
    <w:rsid w:val="002054D2"/>
    <w:rsid w:val="00215932"/>
    <w:rsid w:val="00215AE6"/>
    <w:rsid w:val="00221FB9"/>
    <w:rsid w:val="00233B24"/>
    <w:rsid w:val="00241D2A"/>
    <w:rsid w:val="0024283C"/>
    <w:rsid w:val="002F36F9"/>
    <w:rsid w:val="002F508D"/>
    <w:rsid w:val="002F514E"/>
    <w:rsid w:val="003016E8"/>
    <w:rsid w:val="00344CC8"/>
    <w:rsid w:val="003C5DE1"/>
    <w:rsid w:val="003E48F9"/>
    <w:rsid w:val="004335BC"/>
    <w:rsid w:val="00486AEA"/>
    <w:rsid w:val="0051488D"/>
    <w:rsid w:val="00515C19"/>
    <w:rsid w:val="00552A5E"/>
    <w:rsid w:val="00575203"/>
    <w:rsid w:val="005C3F8D"/>
    <w:rsid w:val="00616D27"/>
    <w:rsid w:val="00643432"/>
    <w:rsid w:val="006A29D1"/>
    <w:rsid w:val="006C0817"/>
    <w:rsid w:val="006C7F34"/>
    <w:rsid w:val="006E4CD4"/>
    <w:rsid w:val="006E754E"/>
    <w:rsid w:val="006F3A33"/>
    <w:rsid w:val="007013F5"/>
    <w:rsid w:val="00785390"/>
    <w:rsid w:val="007C47C2"/>
    <w:rsid w:val="00801CF9"/>
    <w:rsid w:val="00805B80"/>
    <w:rsid w:val="00824666"/>
    <w:rsid w:val="008864DC"/>
    <w:rsid w:val="008A2FA7"/>
    <w:rsid w:val="009328CA"/>
    <w:rsid w:val="00960D2C"/>
    <w:rsid w:val="009C1C53"/>
    <w:rsid w:val="009E34C1"/>
    <w:rsid w:val="00A01299"/>
    <w:rsid w:val="00A64656"/>
    <w:rsid w:val="00AF669C"/>
    <w:rsid w:val="00B67014"/>
    <w:rsid w:val="00C22585"/>
    <w:rsid w:val="00C94E18"/>
    <w:rsid w:val="00CA40E8"/>
    <w:rsid w:val="00CD0709"/>
    <w:rsid w:val="00CE5F8B"/>
    <w:rsid w:val="00CE78E9"/>
    <w:rsid w:val="00D21A9B"/>
    <w:rsid w:val="00DA5A55"/>
    <w:rsid w:val="00DE112E"/>
    <w:rsid w:val="00E1623B"/>
    <w:rsid w:val="00E61507"/>
    <w:rsid w:val="00EE0FA2"/>
    <w:rsid w:val="00F24613"/>
    <w:rsid w:val="00F257C3"/>
    <w:rsid w:val="00F26DCC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F7F"/>
  <w15:docId w15:val="{A03E1A12-A5E9-4517-8FFF-7818933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6DC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6DCC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6DC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F26DCC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CC"/>
    <w:rPr>
      <w:rFonts w:ascii="Segoe UI" w:eastAsia="Cambria" w:hAnsi="Segoe UI" w:cs="Segoe UI"/>
      <w:sz w:val="18"/>
      <w:szCs w:val="18"/>
    </w:rPr>
  </w:style>
  <w:style w:type="paragraph" w:customStyle="1" w:styleId="DefaultText">
    <w:name w:val="Default Text"/>
    <w:basedOn w:val="Normal"/>
    <w:rsid w:val="0051488D"/>
    <w:pPr>
      <w:widowControl/>
      <w:overflowPunct w:val="0"/>
      <w:adjustRightInd w:val="0"/>
      <w:spacing w:line="360" w:lineRule="atLeast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6D27"/>
    <w:rPr>
      <w:rFonts w:ascii="Cambria" w:eastAsia="Cambria" w:hAnsi="Cambria" w:cs="Cambri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ton-nj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hack@riverton-nj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5117-80D5-4903-84D4-97C4229A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Hack</dc:creator>
  <cp:lastModifiedBy>Laura  Major</cp:lastModifiedBy>
  <cp:revision>2</cp:revision>
  <cp:lastPrinted>2022-12-21T21:58:00Z</cp:lastPrinted>
  <dcterms:created xsi:type="dcterms:W3CDTF">2023-10-23T15:34:00Z</dcterms:created>
  <dcterms:modified xsi:type="dcterms:W3CDTF">2023-10-23T15:34:00Z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2020-12-29T00:00:00Z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2022-11-03T19:13:23Z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07657952-67f0-42e2-817f-b697f5b938c9</vt:lpwstr>
  </property>
  <property fmtid="{D5CDD505-2E9C-101B-9397-08002B2CF9AE}" pid="10" name="MSIP_Label_defa4170-0d19-0005-0004-bc88714345d2_ActionId">
    <vt:lpwstr>9db3f819-140a-43f8-b33f-2dc8a2d90689</vt:lpwstr>
  </property>
  <property fmtid="{D5CDD505-2E9C-101B-9397-08002B2CF9AE}" pid="11" name="MSIP_Label_defa4170-0d19-0005-0004-bc88714345d2_ContentBits">
    <vt:lpwstr>0</vt:lpwstr>
  </property>
</Properties>
</file>