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DC4C0" w14:textId="15D4C7AB" w:rsidR="00805B80" w:rsidRDefault="00616D27">
      <w:pPr>
        <w:pStyle w:val="BodyText"/>
        <w:rPr>
          <w:rFonts w:ascii="Times New Roman"/>
          <w:sz w:val="20"/>
        </w:rPr>
      </w:pPr>
      <w:r w:rsidRPr="00616D27">
        <w:rPr>
          <w:noProof/>
          <w:sz w:val="16"/>
          <w:szCs w:val="16"/>
        </w:rPr>
        <w:drawing>
          <wp:anchor distT="0" distB="0" distL="0" distR="0" simplePos="0" relativeHeight="251658240" behindDoc="0" locked="0" layoutInCell="1" allowOverlap="1" wp14:anchorId="0F6C6163" wp14:editId="6F5B06BE">
            <wp:simplePos x="0" y="0"/>
            <wp:positionH relativeFrom="page">
              <wp:posOffset>2848049</wp:posOffset>
            </wp:positionH>
            <wp:positionV relativeFrom="paragraph">
              <wp:posOffset>69850</wp:posOffset>
            </wp:positionV>
            <wp:extent cx="1790700" cy="1819350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1C6C8" w14:textId="5900FC1D" w:rsidR="00805B80" w:rsidRDefault="00805B80">
      <w:pPr>
        <w:pStyle w:val="BodyText"/>
        <w:spacing w:before="3"/>
        <w:rPr>
          <w:rFonts w:ascii="Times New Roman"/>
          <w:sz w:val="17"/>
        </w:rPr>
      </w:pPr>
    </w:p>
    <w:p w14:paraId="42138FA4" w14:textId="77777777" w:rsidR="00805B80" w:rsidRDefault="00805B80">
      <w:pPr>
        <w:rPr>
          <w:rFonts w:ascii="Times New Roman"/>
          <w:sz w:val="17"/>
        </w:rPr>
        <w:sectPr w:rsidR="00805B80">
          <w:type w:val="continuous"/>
          <w:pgSz w:w="12240" w:h="15840"/>
          <w:pgMar w:top="520" w:right="980" w:bottom="280" w:left="980" w:header="720" w:footer="720" w:gutter="0"/>
          <w:cols w:space="720"/>
        </w:sectPr>
      </w:pPr>
    </w:p>
    <w:p w14:paraId="037A6E22" w14:textId="5C33738F" w:rsidR="00805B80" w:rsidRPr="00C22585" w:rsidRDefault="00DA5A55">
      <w:pPr>
        <w:pStyle w:val="Heading1"/>
        <w:spacing w:before="100"/>
      </w:pPr>
      <w:r w:rsidRPr="00C22585">
        <w:rPr>
          <w:color w:val="394A9B"/>
        </w:rPr>
        <w:t>Mayor</w:t>
      </w:r>
    </w:p>
    <w:p w14:paraId="0ADFD144" w14:textId="77777777" w:rsidR="00805B80" w:rsidRPr="00C22585" w:rsidRDefault="00DA5A55">
      <w:pPr>
        <w:spacing w:before="4"/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Suzanne Cairns Wells</w:t>
      </w:r>
    </w:p>
    <w:p w14:paraId="476BD90C" w14:textId="77777777" w:rsidR="00805B80" w:rsidRPr="00C22585" w:rsidRDefault="00805B80">
      <w:pPr>
        <w:pStyle w:val="BodyText"/>
        <w:spacing w:before="9"/>
        <w:rPr>
          <w:b/>
        </w:rPr>
      </w:pPr>
    </w:p>
    <w:p w14:paraId="0F7275CF" w14:textId="77777777" w:rsidR="00805B80" w:rsidRPr="00C22585" w:rsidRDefault="00DA5A55">
      <w:pPr>
        <w:ind w:left="100"/>
        <w:rPr>
          <w:b/>
          <w:sz w:val="18"/>
        </w:rPr>
      </w:pPr>
      <w:r w:rsidRPr="00C22585">
        <w:rPr>
          <w:b/>
          <w:color w:val="394A9B"/>
          <w:sz w:val="18"/>
        </w:rPr>
        <w:t>Borough Council</w:t>
      </w:r>
    </w:p>
    <w:p w14:paraId="755469B2" w14:textId="43D2D870" w:rsidR="00616D27" w:rsidRDefault="00DA5A55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William Corbi, Council</w:t>
      </w:r>
      <w:r w:rsidRPr="00C22585">
        <w:rPr>
          <w:color w:val="394A9B"/>
          <w:spacing w:val="-13"/>
        </w:rPr>
        <w:t xml:space="preserve"> </w:t>
      </w:r>
      <w:r w:rsidRPr="00C22585">
        <w:rPr>
          <w:color w:val="394A9B"/>
        </w:rPr>
        <w:t xml:space="preserve">President Kirk Fullerton, Councilman </w:t>
      </w:r>
    </w:p>
    <w:p w14:paraId="701B8C7A" w14:textId="77777777" w:rsidR="009328CA" w:rsidRDefault="009328CA" w:rsidP="009328CA">
      <w:pPr>
        <w:pStyle w:val="BodyText"/>
        <w:spacing w:before="4" w:line="242" w:lineRule="auto"/>
        <w:ind w:left="100" w:right="4348"/>
        <w:rPr>
          <w:color w:val="394A9B"/>
        </w:rPr>
      </w:pPr>
      <w:r>
        <w:rPr>
          <w:color w:val="394A9B"/>
        </w:rPr>
        <w:t>James Quinn, Councilman</w:t>
      </w:r>
    </w:p>
    <w:p w14:paraId="217087F8" w14:textId="60F821D7" w:rsidR="00616D27" w:rsidRDefault="00616D27">
      <w:pPr>
        <w:pStyle w:val="BodyText"/>
        <w:spacing w:before="4" w:line="244" w:lineRule="auto"/>
        <w:ind w:left="100" w:right="4348"/>
        <w:rPr>
          <w:color w:val="394A9B"/>
        </w:rPr>
      </w:pPr>
      <w:r w:rsidRPr="00C22585">
        <w:rPr>
          <w:color w:val="394A9B"/>
        </w:rPr>
        <w:t>Nicole Rafter</w:t>
      </w:r>
      <w:r w:rsidR="00DA5A55" w:rsidRPr="00C22585">
        <w:rPr>
          <w:color w:val="394A9B"/>
          <w:spacing w:val="-4"/>
        </w:rPr>
        <w:t xml:space="preserve">, </w:t>
      </w:r>
      <w:r w:rsidR="00DA5A55" w:rsidRPr="00C22585">
        <w:rPr>
          <w:color w:val="394A9B"/>
        </w:rPr>
        <w:t xml:space="preserve">Councilwoman </w:t>
      </w:r>
    </w:p>
    <w:p w14:paraId="351E2E83" w14:textId="1CCA8C2E" w:rsidR="00805B80" w:rsidRPr="00C22585" w:rsidRDefault="00DA5A55">
      <w:pPr>
        <w:pStyle w:val="BodyText"/>
        <w:spacing w:before="4" w:line="244" w:lineRule="auto"/>
        <w:ind w:left="100" w:right="4348"/>
      </w:pPr>
      <w:r w:rsidRPr="00C22585">
        <w:rPr>
          <w:color w:val="394A9B"/>
        </w:rPr>
        <w:t>Julie Scott,</w:t>
      </w:r>
      <w:r w:rsidRPr="00C22585">
        <w:rPr>
          <w:color w:val="394A9B"/>
          <w:spacing w:val="-7"/>
        </w:rPr>
        <w:t xml:space="preserve"> </w:t>
      </w:r>
      <w:r w:rsidRPr="00C22585">
        <w:rPr>
          <w:color w:val="394A9B"/>
        </w:rPr>
        <w:t>Councilwoman</w:t>
      </w:r>
    </w:p>
    <w:p w14:paraId="61EB26CA" w14:textId="02F08A59" w:rsidR="00805B80" w:rsidRPr="00C22585" w:rsidRDefault="00DA5A55">
      <w:pPr>
        <w:pStyle w:val="BodyText"/>
        <w:spacing w:line="244" w:lineRule="auto"/>
        <w:ind w:left="100" w:right="4698"/>
      </w:pPr>
      <w:r w:rsidRPr="00C22585">
        <w:rPr>
          <w:color w:val="394A9B"/>
        </w:rPr>
        <w:t>Edgar Wilburn, Councilman</w:t>
      </w:r>
    </w:p>
    <w:p w14:paraId="153BED00" w14:textId="77777777" w:rsidR="00805B80" w:rsidRPr="00C22585" w:rsidRDefault="00DA5A55" w:rsidP="00CA40E8">
      <w:pPr>
        <w:spacing w:before="100" w:line="244" w:lineRule="auto"/>
        <w:ind w:left="99" w:right="99" w:hanging="1"/>
        <w:jc w:val="right"/>
        <w:rPr>
          <w:sz w:val="20"/>
          <w:szCs w:val="24"/>
        </w:rPr>
      </w:pPr>
      <w:r>
        <w:br w:type="column"/>
      </w:r>
      <w:r w:rsidRPr="00C22585">
        <w:rPr>
          <w:b/>
          <w:color w:val="394A9B"/>
          <w:sz w:val="18"/>
        </w:rPr>
        <w:t xml:space="preserve">Michelle Hack, RMC, CMR </w:t>
      </w:r>
      <w:r w:rsidRPr="00C22585">
        <w:rPr>
          <w:color w:val="394A9B"/>
          <w:sz w:val="18"/>
        </w:rPr>
        <w:t xml:space="preserve">Municipal Clerk </w:t>
      </w:r>
      <w:hyperlink r:id="rId7">
        <w:r w:rsidRPr="00C22585">
          <w:rPr>
            <w:color w:val="394A9B"/>
            <w:sz w:val="18"/>
          </w:rPr>
          <w:t>mhack@riverton-nj.com</w:t>
        </w:r>
      </w:hyperlink>
    </w:p>
    <w:p w14:paraId="36FFD5C5" w14:textId="77777777" w:rsidR="00805B80" w:rsidRPr="00C22585" w:rsidRDefault="00805B80" w:rsidP="00CA40E8">
      <w:pPr>
        <w:pStyle w:val="BodyText"/>
        <w:spacing w:before="5"/>
        <w:jc w:val="right"/>
        <w:rPr>
          <w:sz w:val="20"/>
          <w:szCs w:val="20"/>
        </w:rPr>
      </w:pPr>
    </w:p>
    <w:p w14:paraId="5315BC2D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 xml:space="preserve">505A Howard Street </w:t>
      </w:r>
    </w:p>
    <w:p w14:paraId="03E0FC64" w14:textId="77777777" w:rsidR="00616D27" w:rsidRPr="00C22585" w:rsidRDefault="00616D27" w:rsidP="00616D27">
      <w:pPr>
        <w:spacing w:before="5" w:line="242" w:lineRule="auto"/>
        <w:ind w:left="80" w:right="80"/>
        <w:jc w:val="right"/>
        <w:rPr>
          <w:color w:val="394A9B"/>
          <w:sz w:val="20"/>
        </w:rPr>
      </w:pPr>
      <w:r w:rsidRPr="00C22585">
        <w:rPr>
          <w:color w:val="394A9B"/>
          <w:sz w:val="20"/>
        </w:rPr>
        <w:t>Riverton, NJ 08077</w:t>
      </w:r>
    </w:p>
    <w:p w14:paraId="693F4D56" w14:textId="77777777" w:rsidR="00616D27" w:rsidRPr="00C22585" w:rsidRDefault="00616D27" w:rsidP="00616D27">
      <w:pPr>
        <w:pStyle w:val="BodyText"/>
        <w:ind w:left="80" w:right="81"/>
        <w:jc w:val="right"/>
      </w:pPr>
      <w:r w:rsidRPr="00C22585">
        <w:rPr>
          <w:color w:val="394A9B"/>
        </w:rPr>
        <w:t>TELEPHONE: (856) 829-0120</w:t>
      </w:r>
    </w:p>
    <w:p w14:paraId="3C86C13F" w14:textId="77777777" w:rsidR="00616D27" w:rsidRPr="00C22585" w:rsidRDefault="00616D27" w:rsidP="00616D27">
      <w:pPr>
        <w:pStyle w:val="BodyText"/>
        <w:spacing w:before="4"/>
        <w:ind w:left="80" w:right="81"/>
        <w:jc w:val="right"/>
      </w:pPr>
      <w:r w:rsidRPr="00C22585">
        <w:rPr>
          <w:color w:val="394A9B"/>
        </w:rPr>
        <w:t>Fax: (856) 829-1413</w:t>
      </w:r>
    </w:p>
    <w:p w14:paraId="18B06209" w14:textId="77777777" w:rsidR="00616D27" w:rsidRPr="00C22585" w:rsidRDefault="001B3E65" w:rsidP="00616D27">
      <w:pPr>
        <w:pStyle w:val="BodyText"/>
        <w:spacing w:before="4"/>
        <w:ind w:left="80" w:right="81"/>
        <w:jc w:val="right"/>
      </w:pPr>
      <w:hyperlink r:id="rId8" w:history="1">
        <w:r w:rsidR="00616D27" w:rsidRPr="00C22585">
          <w:rPr>
            <w:rStyle w:val="Hyperlink"/>
            <w:color w:val="394A9B"/>
          </w:rPr>
          <w:t>www.riverton-nj.com</w:t>
        </w:r>
      </w:hyperlink>
    </w:p>
    <w:p w14:paraId="6F9D5BE0" w14:textId="77777777" w:rsidR="00DA5A55" w:rsidRPr="00C22585" w:rsidRDefault="00DA5A55">
      <w:pPr>
        <w:spacing w:before="5" w:line="244" w:lineRule="auto"/>
        <w:ind w:left="80" w:right="80"/>
        <w:jc w:val="center"/>
        <w:rPr>
          <w:color w:val="394A9B"/>
          <w:szCs w:val="24"/>
        </w:rPr>
      </w:pPr>
    </w:p>
    <w:p w14:paraId="02DA9C16" w14:textId="77777777" w:rsidR="00DA5A55" w:rsidRDefault="00DA5A55" w:rsidP="00DA5A55">
      <w:pPr>
        <w:spacing w:before="5" w:line="244" w:lineRule="auto"/>
        <w:ind w:right="80"/>
        <w:jc w:val="center"/>
        <w:rPr>
          <w:sz w:val="20"/>
        </w:rPr>
        <w:sectPr w:rsidR="00DA5A55">
          <w:type w:val="continuous"/>
          <w:pgSz w:w="12240" w:h="15840"/>
          <w:pgMar w:top="520" w:right="980" w:bottom="280" w:left="980" w:header="720" w:footer="720" w:gutter="0"/>
          <w:cols w:num="2" w:space="720" w:equalWidth="0">
            <w:col w:w="6940" w:space="837"/>
            <w:col w:w="2503"/>
          </w:cols>
        </w:sectPr>
      </w:pPr>
    </w:p>
    <w:p w14:paraId="6AD18283" w14:textId="37F2C403" w:rsidR="00EE0FA2" w:rsidRDefault="00EE0FA2" w:rsidP="00FA05CD">
      <w:pPr>
        <w:rPr>
          <w:rFonts w:asciiTheme="minorHAnsi" w:hAnsiTheme="minorHAnsi" w:cstheme="minorHAnsi"/>
        </w:rPr>
      </w:pPr>
    </w:p>
    <w:p w14:paraId="32E13E00" w14:textId="77777777" w:rsidR="005556CE" w:rsidRPr="005556CE" w:rsidRDefault="005556CE" w:rsidP="005556CE">
      <w:pPr>
        <w:ind w:firstLine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56CE">
        <w:rPr>
          <w:rFonts w:asciiTheme="minorHAnsi" w:hAnsiTheme="minorHAnsi" w:cstheme="minorHAnsi"/>
          <w:b/>
          <w:bCs/>
          <w:sz w:val="24"/>
          <w:szCs w:val="24"/>
        </w:rPr>
        <w:t>Sunshine Notice</w:t>
      </w:r>
    </w:p>
    <w:p w14:paraId="06145188" w14:textId="546BC93C" w:rsidR="005556CE" w:rsidRPr="005556CE" w:rsidRDefault="005556CE" w:rsidP="005556CE">
      <w:pPr>
        <w:ind w:firstLine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56CE">
        <w:rPr>
          <w:rFonts w:asciiTheme="minorHAnsi" w:hAnsiTheme="minorHAnsi" w:cstheme="minorHAnsi"/>
          <w:b/>
          <w:bCs/>
          <w:sz w:val="24"/>
          <w:szCs w:val="24"/>
        </w:rPr>
        <w:t xml:space="preserve">Change </w:t>
      </w:r>
      <w:r w:rsidR="00473F4B">
        <w:rPr>
          <w:rFonts w:asciiTheme="minorHAnsi" w:hAnsiTheme="minorHAnsi" w:cstheme="minorHAnsi"/>
          <w:b/>
          <w:bCs/>
          <w:sz w:val="24"/>
          <w:szCs w:val="24"/>
        </w:rPr>
        <w:t xml:space="preserve">Location </w:t>
      </w:r>
      <w:r w:rsidRPr="005556CE">
        <w:rPr>
          <w:rFonts w:asciiTheme="minorHAnsi" w:hAnsiTheme="minorHAnsi" w:cstheme="minorHAnsi"/>
          <w:b/>
          <w:bCs/>
          <w:sz w:val="24"/>
          <w:szCs w:val="24"/>
        </w:rPr>
        <w:t xml:space="preserve">of </w:t>
      </w:r>
      <w:r w:rsidR="00473F4B">
        <w:rPr>
          <w:rFonts w:asciiTheme="minorHAnsi" w:hAnsiTheme="minorHAnsi" w:cstheme="minorHAnsi"/>
          <w:b/>
          <w:bCs/>
          <w:sz w:val="24"/>
          <w:szCs w:val="24"/>
        </w:rPr>
        <w:t xml:space="preserve">a </w:t>
      </w:r>
      <w:r w:rsidRPr="005556CE">
        <w:rPr>
          <w:rFonts w:asciiTheme="minorHAnsi" w:hAnsiTheme="minorHAnsi" w:cstheme="minorHAnsi"/>
          <w:b/>
          <w:bCs/>
          <w:sz w:val="24"/>
          <w:szCs w:val="24"/>
        </w:rPr>
        <w:t>Scheduled Meeting of the</w:t>
      </w:r>
    </w:p>
    <w:p w14:paraId="5488857A" w14:textId="77777777" w:rsidR="005556CE" w:rsidRPr="005556CE" w:rsidRDefault="005556CE" w:rsidP="005556CE">
      <w:pPr>
        <w:ind w:firstLine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56CE">
        <w:rPr>
          <w:rFonts w:asciiTheme="minorHAnsi" w:hAnsiTheme="minorHAnsi" w:cstheme="minorHAnsi"/>
          <w:b/>
          <w:bCs/>
          <w:sz w:val="24"/>
          <w:szCs w:val="24"/>
        </w:rPr>
        <w:t>Governing Body of the Riverton Borough</w:t>
      </w:r>
    </w:p>
    <w:p w14:paraId="14758692" w14:textId="77777777" w:rsidR="005556CE" w:rsidRPr="005556CE" w:rsidRDefault="005556CE" w:rsidP="005556CE">
      <w:pPr>
        <w:ind w:firstLine="7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56CE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___________________________________________________________________________________</w:t>
      </w:r>
    </w:p>
    <w:p w14:paraId="7BB83C11" w14:textId="77777777" w:rsidR="005556CE" w:rsidRPr="005556CE" w:rsidRDefault="005556CE" w:rsidP="005556CE">
      <w:pPr>
        <w:ind w:firstLine="720"/>
        <w:jc w:val="center"/>
        <w:rPr>
          <w:rFonts w:asciiTheme="minorHAnsi" w:hAnsiTheme="minorHAnsi" w:cstheme="minorHAnsi"/>
          <w:sz w:val="24"/>
          <w:szCs w:val="24"/>
        </w:rPr>
      </w:pPr>
    </w:p>
    <w:p w14:paraId="65E55EBF" w14:textId="0F5CD10B" w:rsidR="005556CE" w:rsidRP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5556CE">
        <w:rPr>
          <w:rFonts w:asciiTheme="minorHAnsi" w:hAnsiTheme="minorHAnsi" w:cstheme="minorHAnsi"/>
          <w:b/>
          <w:bCs/>
          <w:sz w:val="24"/>
          <w:szCs w:val="24"/>
        </w:rPr>
        <w:t>PLEASE TAKE NOTICE</w:t>
      </w:r>
      <w:r w:rsidRPr="005556CE">
        <w:rPr>
          <w:rFonts w:asciiTheme="minorHAnsi" w:hAnsiTheme="minorHAnsi" w:cstheme="minorHAnsi"/>
          <w:sz w:val="24"/>
          <w:szCs w:val="24"/>
        </w:rPr>
        <w:t xml:space="preserve"> in accordance with the Open Public Meeting Law, Chapter 231, P.L. 1975, </w:t>
      </w:r>
      <w:r w:rsidR="00473F4B">
        <w:rPr>
          <w:rFonts w:asciiTheme="minorHAnsi" w:hAnsiTheme="minorHAnsi" w:cstheme="minorHAnsi"/>
          <w:sz w:val="24"/>
          <w:szCs w:val="24"/>
        </w:rPr>
        <w:t>this notice is hereby given that the June 20, 2023,</w:t>
      </w:r>
      <w:r w:rsidRPr="005556CE">
        <w:rPr>
          <w:rFonts w:asciiTheme="minorHAnsi" w:hAnsiTheme="minorHAnsi" w:cstheme="minorHAnsi"/>
          <w:sz w:val="24"/>
          <w:szCs w:val="24"/>
        </w:rPr>
        <w:t xml:space="preserve"> </w:t>
      </w:r>
      <w:r w:rsidR="00473F4B">
        <w:rPr>
          <w:rFonts w:asciiTheme="minorHAnsi" w:hAnsiTheme="minorHAnsi" w:cstheme="minorHAnsi"/>
          <w:sz w:val="24"/>
          <w:szCs w:val="24"/>
        </w:rPr>
        <w:t xml:space="preserve">7 o’clock p.m. </w:t>
      </w:r>
      <w:r w:rsidRPr="005556CE">
        <w:rPr>
          <w:rFonts w:asciiTheme="minorHAnsi" w:hAnsiTheme="minorHAnsi" w:cstheme="minorHAnsi"/>
          <w:sz w:val="24"/>
          <w:szCs w:val="24"/>
        </w:rPr>
        <w:t>public meeting of the Governing Body of the Borough of Riverton, Burlington County</w:t>
      </w:r>
      <w:r w:rsidR="00473F4B">
        <w:rPr>
          <w:rFonts w:asciiTheme="minorHAnsi" w:hAnsiTheme="minorHAnsi" w:cstheme="minorHAnsi"/>
          <w:sz w:val="24"/>
          <w:szCs w:val="24"/>
        </w:rPr>
        <w:t xml:space="preserve"> location </w:t>
      </w:r>
      <w:r w:rsidRPr="00FE6782">
        <w:rPr>
          <w:rFonts w:asciiTheme="minorHAnsi" w:hAnsiTheme="minorHAnsi" w:cstheme="minorHAnsi"/>
          <w:sz w:val="24"/>
          <w:szCs w:val="24"/>
        </w:rPr>
        <w:t xml:space="preserve">has changed </w:t>
      </w:r>
      <w:r w:rsidR="00473F4B">
        <w:rPr>
          <w:rFonts w:asciiTheme="minorHAnsi" w:hAnsiTheme="minorHAnsi" w:cstheme="minorHAnsi"/>
          <w:sz w:val="24"/>
          <w:szCs w:val="24"/>
        </w:rPr>
        <w:t xml:space="preserve">from the Borough Hall to the Riverton School Gymnasium at 600 Fifth Street. </w:t>
      </w:r>
    </w:p>
    <w:p w14:paraId="2B70A7EB" w14:textId="77777777" w:rsidR="005556CE" w:rsidRP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F27FF42" w14:textId="1D188627" w:rsidR="005556CE" w:rsidRP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556CE">
        <w:rPr>
          <w:rFonts w:asciiTheme="minorHAnsi" w:hAnsiTheme="minorHAnsi" w:cstheme="minorHAnsi"/>
          <w:b/>
          <w:bCs/>
          <w:sz w:val="24"/>
          <w:szCs w:val="24"/>
        </w:rPr>
        <w:t>PLEASE TAKE NOTICE</w:t>
      </w:r>
      <w:r w:rsidRPr="005556CE">
        <w:rPr>
          <w:rFonts w:asciiTheme="minorHAnsi" w:hAnsiTheme="minorHAnsi" w:cstheme="minorHAnsi"/>
          <w:sz w:val="24"/>
          <w:szCs w:val="24"/>
        </w:rPr>
        <w:t xml:space="preserve"> that formal action </w:t>
      </w:r>
      <w:r w:rsidR="00473F4B">
        <w:rPr>
          <w:rFonts w:asciiTheme="minorHAnsi" w:hAnsiTheme="minorHAnsi" w:cstheme="minorHAnsi"/>
          <w:sz w:val="24"/>
          <w:szCs w:val="24"/>
        </w:rPr>
        <w:t xml:space="preserve">shall </w:t>
      </w:r>
      <w:r w:rsidRPr="005556CE">
        <w:rPr>
          <w:rFonts w:asciiTheme="minorHAnsi" w:hAnsiTheme="minorHAnsi" w:cstheme="minorHAnsi"/>
          <w:sz w:val="24"/>
          <w:szCs w:val="24"/>
        </w:rPr>
        <w:t>be taken.</w:t>
      </w:r>
    </w:p>
    <w:p w14:paraId="45FF4684" w14:textId="77777777" w:rsidR="005556CE" w:rsidRPr="005556CE" w:rsidRDefault="005556CE" w:rsidP="005556CE">
      <w:pPr>
        <w:rPr>
          <w:rFonts w:asciiTheme="minorHAnsi" w:hAnsiTheme="minorHAnsi" w:cstheme="minorHAnsi"/>
          <w:sz w:val="24"/>
          <w:szCs w:val="24"/>
        </w:rPr>
      </w:pPr>
    </w:p>
    <w:p w14:paraId="294E5A74" w14:textId="07F80CED" w:rsidR="005556CE" w:rsidRPr="00473F4B" w:rsidRDefault="005556CE" w:rsidP="00473F4B">
      <w:pPr>
        <w:ind w:firstLine="720"/>
        <w:rPr>
          <w:rFonts w:asciiTheme="minorHAnsi" w:hAnsiTheme="minorHAnsi" w:cstheme="minorHAnsi"/>
          <w:bCs/>
          <w:sz w:val="24"/>
          <w:szCs w:val="24"/>
        </w:rPr>
      </w:pPr>
      <w:r w:rsidRPr="005556CE">
        <w:rPr>
          <w:rFonts w:asciiTheme="minorHAnsi" w:hAnsiTheme="minorHAnsi" w:cstheme="minorHAnsi"/>
          <w:b/>
          <w:bCs/>
          <w:sz w:val="24"/>
          <w:szCs w:val="24"/>
        </w:rPr>
        <w:t>PLEASE TAKE FURTHER NOTICE</w:t>
      </w:r>
      <w:r w:rsidR="00473F4B">
        <w:rPr>
          <w:rFonts w:asciiTheme="minorHAnsi" w:hAnsiTheme="minorHAnsi" w:cstheme="minorHAnsi"/>
          <w:bCs/>
          <w:sz w:val="24"/>
          <w:szCs w:val="24"/>
        </w:rPr>
        <w:t xml:space="preserve"> no Zoom or hybrid option will be offered for this meeting due to the location change.  This meeting shall be live in-person only. </w:t>
      </w:r>
    </w:p>
    <w:p w14:paraId="21BAC6D4" w14:textId="3DF0D45B" w:rsidR="005556CE" w:rsidRP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56A7E3F" w14:textId="77777777" w:rsidR="005556CE" w:rsidRP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556CE">
        <w:rPr>
          <w:rFonts w:asciiTheme="minorHAnsi" w:hAnsiTheme="minorHAnsi" w:cstheme="minorHAnsi"/>
          <w:sz w:val="24"/>
          <w:szCs w:val="24"/>
        </w:rPr>
        <w:t>Attest:</w:t>
      </w:r>
    </w:p>
    <w:p w14:paraId="3179F873" w14:textId="77777777" w:rsidR="005556CE" w:rsidRP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2F3D2B25" w14:textId="77777777" w:rsidR="005556CE" w:rsidRP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556CE">
        <w:rPr>
          <w:rFonts w:asciiTheme="minorHAnsi" w:hAnsiTheme="minorHAnsi" w:cstheme="minorHAnsi"/>
          <w:sz w:val="24"/>
          <w:szCs w:val="24"/>
        </w:rPr>
        <w:t>Michelle Hack, RMC</w:t>
      </w:r>
    </w:p>
    <w:p w14:paraId="58ACFC56" w14:textId="776C77E2" w:rsid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5556CE">
        <w:rPr>
          <w:rFonts w:asciiTheme="minorHAnsi" w:hAnsiTheme="minorHAnsi" w:cstheme="minorHAnsi"/>
          <w:sz w:val="24"/>
          <w:szCs w:val="24"/>
        </w:rPr>
        <w:t>Municipal Clerk</w:t>
      </w:r>
    </w:p>
    <w:p w14:paraId="17401FE6" w14:textId="12148BB5" w:rsid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940475E" w14:textId="2936EB4C" w:rsidR="005556CE" w:rsidRDefault="0003431D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5556CE">
        <w:rPr>
          <w:rFonts w:asciiTheme="minorHAnsi" w:hAnsiTheme="minorHAnsi" w:cstheme="minorHAnsi"/>
          <w:sz w:val="24"/>
          <w:szCs w:val="24"/>
        </w:rPr>
        <w:t>c</w:t>
      </w:r>
      <w:r w:rsidR="005556CE">
        <w:rPr>
          <w:rFonts w:asciiTheme="minorHAnsi" w:hAnsiTheme="minorHAnsi" w:cstheme="minorHAnsi"/>
          <w:sz w:val="24"/>
          <w:szCs w:val="24"/>
        </w:rPr>
        <w:tab/>
        <w:t>BCT</w:t>
      </w:r>
    </w:p>
    <w:p w14:paraId="320B5BE3" w14:textId="6261E9AA" w:rsid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CP</w:t>
      </w:r>
    </w:p>
    <w:p w14:paraId="614E0240" w14:textId="4F3EA8F9" w:rsid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Bulletin Board/Website</w:t>
      </w:r>
    </w:p>
    <w:p w14:paraId="3ECFFE1A" w14:textId="39928CDA" w:rsidR="005556CE" w:rsidRPr="005556CE" w:rsidRDefault="005556CE" w:rsidP="005556C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Governing Body</w:t>
      </w:r>
    </w:p>
    <w:sectPr w:rsidR="005556CE" w:rsidRPr="005556CE" w:rsidSect="000937BB">
      <w:type w:val="continuous"/>
      <w:pgSz w:w="12240" w:h="15840"/>
      <w:pgMar w:top="45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6899"/>
    <w:multiLevelType w:val="hybridMultilevel"/>
    <w:tmpl w:val="02D29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A821A2"/>
    <w:multiLevelType w:val="singleLevel"/>
    <w:tmpl w:val="04090013"/>
    <w:lvl w:ilvl="0">
      <w:start w:val="1"/>
      <w:numFmt w:val="upperRoman"/>
      <w:lvlText w:val="%1."/>
      <w:lvlJc w:val="right"/>
      <w:pPr>
        <w:ind w:left="360" w:hanging="360"/>
      </w:pPr>
    </w:lvl>
  </w:abstractNum>
  <w:abstractNum w:abstractNumId="2" w15:restartNumberingAfterBreak="0">
    <w:nsid w:val="4B925C63"/>
    <w:multiLevelType w:val="hybridMultilevel"/>
    <w:tmpl w:val="785615B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9686577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7997882">
    <w:abstractNumId w:val="1"/>
    <w:lvlOverride w:ilvl="0">
      <w:startOverride w:val="1"/>
    </w:lvlOverride>
  </w:num>
  <w:num w:numId="3" w16cid:durableId="705103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80"/>
    <w:rsid w:val="0001002B"/>
    <w:rsid w:val="00031298"/>
    <w:rsid w:val="0003431D"/>
    <w:rsid w:val="00035F36"/>
    <w:rsid w:val="00036BF8"/>
    <w:rsid w:val="000937BB"/>
    <w:rsid w:val="00115FCF"/>
    <w:rsid w:val="00117C20"/>
    <w:rsid w:val="0017785A"/>
    <w:rsid w:val="001B3E65"/>
    <w:rsid w:val="001E1544"/>
    <w:rsid w:val="001E7F64"/>
    <w:rsid w:val="002054D2"/>
    <w:rsid w:val="00215932"/>
    <w:rsid w:val="00215AE6"/>
    <w:rsid w:val="00221FB9"/>
    <w:rsid w:val="00233B24"/>
    <w:rsid w:val="00241D2A"/>
    <w:rsid w:val="0024283C"/>
    <w:rsid w:val="002F36F9"/>
    <w:rsid w:val="002F508D"/>
    <w:rsid w:val="002F514E"/>
    <w:rsid w:val="003016E8"/>
    <w:rsid w:val="00344CC8"/>
    <w:rsid w:val="003E48F9"/>
    <w:rsid w:val="004335BC"/>
    <w:rsid w:val="00473F4B"/>
    <w:rsid w:val="00486AEA"/>
    <w:rsid w:val="0051488D"/>
    <w:rsid w:val="00515C19"/>
    <w:rsid w:val="005556CE"/>
    <w:rsid w:val="00575203"/>
    <w:rsid w:val="005C3F8D"/>
    <w:rsid w:val="00616D27"/>
    <w:rsid w:val="00643432"/>
    <w:rsid w:val="006A29D1"/>
    <w:rsid w:val="006C0817"/>
    <w:rsid w:val="006C7F34"/>
    <w:rsid w:val="006E754E"/>
    <w:rsid w:val="006F3A33"/>
    <w:rsid w:val="007013F5"/>
    <w:rsid w:val="00785390"/>
    <w:rsid w:val="007C47C2"/>
    <w:rsid w:val="00801CF9"/>
    <w:rsid w:val="00805B80"/>
    <w:rsid w:val="00824666"/>
    <w:rsid w:val="008864DC"/>
    <w:rsid w:val="008A2FA7"/>
    <w:rsid w:val="008C7A50"/>
    <w:rsid w:val="009328CA"/>
    <w:rsid w:val="00960D2C"/>
    <w:rsid w:val="009C1C53"/>
    <w:rsid w:val="009E34C1"/>
    <w:rsid w:val="00A01299"/>
    <w:rsid w:val="00A64656"/>
    <w:rsid w:val="00AF669C"/>
    <w:rsid w:val="00B67014"/>
    <w:rsid w:val="00C22585"/>
    <w:rsid w:val="00C94E18"/>
    <w:rsid w:val="00CA40E8"/>
    <w:rsid w:val="00CD0709"/>
    <w:rsid w:val="00CE5F8B"/>
    <w:rsid w:val="00CE78E9"/>
    <w:rsid w:val="00D21A9B"/>
    <w:rsid w:val="00DA5A55"/>
    <w:rsid w:val="00DE112E"/>
    <w:rsid w:val="00E704EA"/>
    <w:rsid w:val="00EE0FA2"/>
    <w:rsid w:val="00F24613"/>
    <w:rsid w:val="00F26DCC"/>
    <w:rsid w:val="00FA05CD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8F7F"/>
  <w15:docId w15:val="{A03E1A12-A5E9-4517-8FFF-78189335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26DC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26DCC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6DCC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rsid w:val="00F26DCC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CC"/>
    <w:rPr>
      <w:rFonts w:ascii="Segoe UI" w:eastAsia="Cambria" w:hAnsi="Segoe UI" w:cs="Segoe UI"/>
      <w:sz w:val="18"/>
      <w:szCs w:val="18"/>
    </w:rPr>
  </w:style>
  <w:style w:type="paragraph" w:customStyle="1" w:styleId="DefaultText">
    <w:name w:val="Default Text"/>
    <w:basedOn w:val="Normal"/>
    <w:rsid w:val="0051488D"/>
    <w:pPr>
      <w:widowControl/>
      <w:overflowPunct w:val="0"/>
      <w:adjustRightInd w:val="0"/>
      <w:spacing w:line="360" w:lineRule="atLeast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6D27"/>
    <w:rPr>
      <w:rFonts w:ascii="Cambria" w:eastAsia="Cambria" w:hAnsi="Cambria" w:cs="Cambri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7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erton-nj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mhack@riverton-nj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5117-80D5-4903-84D4-97C4229A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Hack</dc:creator>
  <cp:lastModifiedBy>Laura  Major</cp:lastModifiedBy>
  <cp:revision>2</cp:revision>
  <cp:lastPrinted>2022-12-21T21:58:00Z</cp:lastPrinted>
  <dcterms:created xsi:type="dcterms:W3CDTF">2023-05-18T15:46:00Z</dcterms:created>
  <dcterms:modified xsi:type="dcterms:W3CDTF">2023-05-18T15:46:00Z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2020-12-29T00:00:00Z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2022-11-03T19:13:23Z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07657952-67f0-42e2-817f-b697f5b938c9</vt:lpwstr>
  </property>
  <property fmtid="{D5CDD505-2E9C-101B-9397-08002B2CF9AE}" pid="10" name="MSIP_Label_defa4170-0d19-0005-0004-bc88714345d2_ActionId">
    <vt:lpwstr>9db3f819-140a-43f8-b33f-2dc8a2d90689</vt:lpwstr>
  </property>
  <property fmtid="{D5CDD505-2E9C-101B-9397-08002B2CF9AE}" pid="11" name="MSIP_Label_defa4170-0d19-0005-0004-bc88714345d2_ContentBits">
    <vt:lpwstr>0</vt:lpwstr>
  </property>
</Properties>
</file>