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AA49" w14:textId="77777777" w:rsidR="005E2CAC" w:rsidRPr="00447AEC" w:rsidRDefault="005E2CAC" w:rsidP="005E2CAC">
      <w:pPr>
        <w:ind w:left="720" w:right="720"/>
        <w:jc w:val="center"/>
        <w:rPr>
          <w:b/>
          <w:bCs/>
        </w:rPr>
      </w:pPr>
    </w:p>
    <w:p w14:paraId="019EB44D" w14:textId="77777777" w:rsidR="005E2CAC" w:rsidRPr="00447AEC" w:rsidRDefault="005E2CAC" w:rsidP="00447AEC">
      <w:pPr>
        <w:ind w:left="720" w:right="720"/>
        <w:jc w:val="center"/>
        <w:rPr>
          <w:b/>
          <w:bCs/>
        </w:rPr>
      </w:pPr>
      <w:r w:rsidRPr="00447AEC">
        <w:rPr>
          <w:b/>
          <w:bCs/>
        </w:rPr>
        <w:t xml:space="preserve">PUBLIC NOTICE DESIGNATING THE AWARD OF CONTRACTS TO PROFESSIONALS IN COMPLIANCE WITH THE </w:t>
      </w:r>
    </w:p>
    <w:p w14:paraId="4077922A" w14:textId="77777777" w:rsidR="005E2CAC" w:rsidRPr="00447AEC" w:rsidRDefault="005E2CAC" w:rsidP="005E2CAC">
      <w:pPr>
        <w:ind w:left="720" w:right="720"/>
        <w:jc w:val="center"/>
        <w:rPr>
          <w:b/>
          <w:bCs/>
        </w:rPr>
      </w:pPr>
      <w:r w:rsidRPr="00447AEC">
        <w:rPr>
          <w:b/>
          <w:bCs/>
        </w:rPr>
        <w:t>NEW JERSEY PAY TO PLAY STATUTE</w:t>
      </w:r>
    </w:p>
    <w:p w14:paraId="462F24D5" w14:textId="77777777" w:rsidR="005E2CAC" w:rsidRPr="00447AEC" w:rsidRDefault="005E2CAC" w:rsidP="005E2CAC">
      <w:pPr>
        <w:ind w:left="720" w:right="720"/>
        <w:jc w:val="center"/>
        <w:rPr>
          <w:b/>
          <w:bCs/>
        </w:rPr>
      </w:pPr>
    </w:p>
    <w:p w14:paraId="19A4E0F0" w14:textId="77777777" w:rsidR="005E2CAC" w:rsidRPr="00447AEC" w:rsidRDefault="005E2CAC" w:rsidP="005E2CAC">
      <w:pPr>
        <w:jc w:val="both"/>
        <w:rPr>
          <w:bCs/>
        </w:rPr>
      </w:pPr>
      <w:r w:rsidRPr="00447AEC">
        <w:rPr>
          <w:bCs/>
        </w:rPr>
        <w:t>The Borough Clerk under direction of the Mayor and Council have solicited Requests for Proposals through a Fair and Open Process in accordance with N.J.S.A. 19:44A-20.5 for certain professionals to serve the Borough of Riverton. These contracts have been awarded without competitive bidding as a Professional Service in accordance with N.J.S.A. 40A:11-5(1)(a) of the Local Public Contracts Law because these contracts are for services performed by persons authorized by law to practice a recognized profession and regulated by law</w:t>
      </w:r>
    </w:p>
    <w:p w14:paraId="65561DB1" w14:textId="77777777" w:rsidR="005E2CAC" w:rsidRPr="00447AEC" w:rsidRDefault="005E2CAC" w:rsidP="005E2CAC">
      <w:pPr>
        <w:jc w:val="both"/>
        <w:rPr>
          <w:bCs/>
        </w:rPr>
      </w:pPr>
    </w:p>
    <w:p w14:paraId="33BE0C95" w14:textId="47FB24FF" w:rsidR="005E2CAC" w:rsidRPr="00447AEC" w:rsidRDefault="005E2CAC" w:rsidP="005E2CAC">
      <w:pPr>
        <w:jc w:val="both"/>
        <w:rPr>
          <w:bCs/>
        </w:rPr>
      </w:pPr>
      <w:r w:rsidRPr="00447AEC">
        <w:rPr>
          <w:bCs/>
        </w:rPr>
        <w:t>The following appointment for 20</w:t>
      </w:r>
      <w:r w:rsidR="009143FA">
        <w:rPr>
          <w:bCs/>
        </w:rPr>
        <w:t>2</w:t>
      </w:r>
      <w:r w:rsidR="005958EE">
        <w:rPr>
          <w:bCs/>
        </w:rPr>
        <w:t>3</w:t>
      </w:r>
      <w:r w:rsidRPr="00447AEC">
        <w:rPr>
          <w:bCs/>
        </w:rPr>
        <w:t xml:space="preserve"> are hereby made through a Fair and Open Process by the Borough of Riverton Mayor and Council at their regular meeting held on </w:t>
      </w:r>
      <w:r w:rsidR="009143FA">
        <w:rPr>
          <w:bCs/>
        </w:rPr>
        <w:t xml:space="preserve">February </w:t>
      </w:r>
      <w:r w:rsidR="005958EE">
        <w:rPr>
          <w:bCs/>
        </w:rPr>
        <w:t>21</w:t>
      </w:r>
      <w:r w:rsidR="009143FA">
        <w:rPr>
          <w:bCs/>
        </w:rPr>
        <w:t>, 202</w:t>
      </w:r>
      <w:r w:rsidR="005958EE">
        <w:rPr>
          <w:bCs/>
        </w:rPr>
        <w:t>3</w:t>
      </w:r>
    </w:p>
    <w:p w14:paraId="1CF57E95" w14:textId="77777777" w:rsidR="005E2CAC" w:rsidRPr="00447AEC" w:rsidRDefault="005E2CAC" w:rsidP="005E2CAC">
      <w:pPr>
        <w:ind w:left="720" w:right="720"/>
        <w:jc w:val="center"/>
        <w:rPr>
          <w:b/>
          <w:bCs/>
        </w:rPr>
      </w:pPr>
    </w:p>
    <w:p w14:paraId="1105D46D" w14:textId="4839DB65" w:rsidR="005E2CAC" w:rsidRPr="00447AEC" w:rsidRDefault="005E2CAC" w:rsidP="00447AEC">
      <w:pPr>
        <w:ind w:left="2160" w:hanging="2160"/>
        <w:jc w:val="both"/>
      </w:pPr>
      <w:r w:rsidRPr="00447AEC">
        <w:t>Res. #2E-20</w:t>
      </w:r>
      <w:r w:rsidR="009143FA">
        <w:t>2</w:t>
      </w:r>
      <w:r w:rsidR="005958EE">
        <w:t>3</w:t>
      </w:r>
      <w:r w:rsidRPr="00447AEC">
        <w:tab/>
        <w:t>Appointing</w:t>
      </w:r>
      <w:r w:rsidRPr="00447AEC">
        <w:rPr>
          <w:bCs/>
        </w:rPr>
        <w:t xml:space="preserve"> </w:t>
      </w:r>
      <w:r w:rsidR="009143FA">
        <w:rPr>
          <w:b/>
          <w:bCs/>
          <w:sz w:val="22"/>
          <w:szCs w:val="20"/>
        </w:rPr>
        <w:t>Charles A. Solimine</w:t>
      </w:r>
      <w:r w:rsidR="009143FA">
        <w:rPr>
          <w:bCs/>
          <w:sz w:val="22"/>
          <w:szCs w:val="20"/>
        </w:rPr>
        <w:t xml:space="preserve"> with </w:t>
      </w:r>
      <w:r w:rsidR="009143FA">
        <w:rPr>
          <w:b/>
          <w:color w:val="000000"/>
          <w:sz w:val="22"/>
          <w:szCs w:val="20"/>
        </w:rPr>
        <w:t>Wilentz, Goldman and Spitzer, PA</w:t>
      </w:r>
      <w:r w:rsidR="009143FA" w:rsidRPr="00474388">
        <w:rPr>
          <w:bCs/>
          <w:sz w:val="22"/>
          <w:szCs w:val="20"/>
        </w:rPr>
        <w:t xml:space="preserve"> </w:t>
      </w:r>
      <w:r w:rsidR="009143FA">
        <w:rPr>
          <w:bCs/>
          <w:sz w:val="22"/>
          <w:szCs w:val="20"/>
        </w:rPr>
        <w:t xml:space="preserve">to </w:t>
      </w:r>
      <w:r w:rsidRPr="00447AEC">
        <w:rPr>
          <w:bCs/>
        </w:rPr>
        <w:t xml:space="preserve">Bond Counsel </w:t>
      </w:r>
      <w:r w:rsidRPr="00447AEC">
        <w:t xml:space="preserve">contract subject to compliance with Pay-To-Play </w:t>
      </w:r>
      <w:proofErr w:type="gramStart"/>
      <w:r w:rsidRPr="00447AEC">
        <w:t>laws</w:t>
      </w:r>
      <w:proofErr w:type="gramEnd"/>
      <w:r w:rsidRPr="00447AEC">
        <w:t xml:space="preserve"> </w:t>
      </w:r>
    </w:p>
    <w:p w14:paraId="27B31937" w14:textId="77777777" w:rsidR="005E2CAC" w:rsidRPr="00447AEC" w:rsidRDefault="005E2CAC" w:rsidP="005E2CAC">
      <w:pPr>
        <w:rPr>
          <w:b/>
        </w:rPr>
      </w:pPr>
    </w:p>
    <w:p w14:paraId="1CDB0EA0" w14:textId="77777777" w:rsidR="005E2CAC" w:rsidRPr="00447AEC" w:rsidRDefault="005E2CAC" w:rsidP="005E2CAC">
      <w:pPr>
        <w:rPr>
          <w:b/>
        </w:rPr>
      </w:pPr>
      <w:r w:rsidRPr="00447AEC">
        <w:rPr>
          <w:b/>
          <w:color w:val="131313"/>
          <w:shd w:val="clear" w:color="auto" w:fill="FFFFFF"/>
        </w:rPr>
        <w:t>ATTEST:</w:t>
      </w:r>
    </w:p>
    <w:p w14:paraId="1ACCDA15" w14:textId="77777777" w:rsidR="005E2CAC" w:rsidRPr="00447AEC" w:rsidRDefault="005E2CAC" w:rsidP="005E2CAC">
      <w:pPr>
        <w:rPr>
          <w:b/>
        </w:rPr>
      </w:pPr>
      <w:r w:rsidRPr="00447AEC">
        <w:rPr>
          <w:color w:val="131313"/>
          <w:shd w:val="clear" w:color="auto" w:fill="FFFFFF"/>
        </w:rPr>
        <w:t>Michelle Hack, RMC, Borough Clerk</w:t>
      </w:r>
    </w:p>
    <w:p w14:paraId="3FD715D2" w14:textId="77777777" w:rsidR="005E2CAC" w:rsidRPr="00447AEC" w:rsidRDefault="005E2CAC" w:rsidP="005E2CAC">
      <w:pPr>
        <w:rPr>
          <w:b/>
        </w:rPr>
      </w:pPr>
    </w:p>
    <w:p w14:paraId="396CE9FD" w14:textId="77777777" w:rsidR="00A60D08" w:rsidRPr="00447AEC" w:rsidRDefault="00A60D08"/>
    <w:sectPr w:rsidR="00A60D08" w:rsidRPr="00447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AC"/>
    <w:rsid w:val="00447AEC"/>
    <w:rsid w:val="004B2680"/>
    <w:rsid w:val="005958EE"/>
    <w:rsid w:val="005E2CAC"/>
    <w:rsid w:val="009143FA"/>
    <w:rsid w:val="00A6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E281"/>
  <w15:chartTrackingRefBased/>
  <w15:docId w15:val="{619F1B3C-BB91-453C-B755-DED67BDD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</dc:creator>
  <cp:keywords/>
  <dc:description/>
  <cp:lastModifiedBy>Laura Major</cp:lastModifiedBy>
  <cp:revision>2</cp:revision>
  <cp:lastPrinted>2017-02-09T03:11:00Z</cp:lastPrinted>
  <dcterms:created xsi:type="dcterms:W3CDTF">2023-02-24T17:04:00Z</dcterms:created>
  <dcterms:modified xsi:type="dcterms:W3CDTF">2023-02-24T17:04:00Z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2023-02-23T19:29:33Z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07657952-67f0-42e2-817f-b697f5b938c9</vt:lpwstr>
  </property>
  <property fmtid="{D5CDD505-2E9C-101B-9397-08002B2CF9AE}" pid="7" name="MSIP_Label_defa4170-0d19-0005-0004-bc88714345d2_ActionId">
    <vt:lpwstr>b73250aa-6402-4e09-8cac-f4d7545f8d99</vt:lpwstr>
  </property>
  <property fmtid="{D5CDD505-2E9C-101B-9397-08002B2CF9AE}" pid="8" name="MSIP_Label_defa4170-0d19-0005-0004-bc88714345d2_ContentBits">
    <vt:lpwstr>0</vt:lpwstr>
  </property>
</Properties>
</file>